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D5" w:rsidRPr="009C7CD5" w:rsidRDefault="009C7CD5" w:rsidP="00BB13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ОТКРЫТЫЙ (ПУБЛИЧНЫЙ) ОТЧЕ</w:t>
      </w:r>
      <w:r w:rsidR="004F57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 КОМИТЕТА </w:t>
      </w:r>
      <w:r w:rsidR="008B06F5" w:rsidRPr="008B06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НОВОУЗЕНСКОЙ</w:t>
      </w:r>
      <w:r w:rsidR="008B06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РАЙОННОЙ</w:t>
      </w:r>
      <w:r w:rsidR="00105B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C7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ОРГАНИЗАЦИИ </w:t>
      </w:r>
      <w:r w:rsidR="008B06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ПРОФЕССИОНАЛЬНОГО СОЮЗА ОБРАЗОВАНИЯ  за 2022</w:t>
      </w:r>
      <w:r w:rsidRPr="009C7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9C7CD5" w:rsidRP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Организационно-массовая деятельность.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</w:t>
      </w:r>
      <w:r w:rsidR="004F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</w:t>
      </w:r>
      <w:r w:rsidR="005E6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Новоузенской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Профессионального союза работников народного образования и науки РФ на 1 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 г. составляет 1024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Профсоюза, что составляет 8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</w:t>
      </w:r>
      <w:r w:rsidR="005E6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числа работников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</w:t>
      </w:r>
      <w:r w:rsidR="004F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объединены в 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профсоюзных организаци</w:t>
      </w:r>
      <w:r w:rsidR="004F572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 профгрупп</w:t>
      </w:r>
      <w:r w:rsidR="004F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членов Профсоюза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>888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>(85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B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всех работников), и 136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неработающих пенсионера.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проведена акция «Вступай в Профсоюз!», в результате к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оторой в Профсоюз принято</w:t>
      </w:r>
      <w:r w:rsidR="005A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10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сотрудников, </w:t>
      </w:r>
      <w:r w:rsidR="00642C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неработающих пенсионеров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CD5" w:rsidRPr="005A239F" w:rsidRDefault="005A239F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05B51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2</w:t>
      </w:r>
      <w:r w:rsidR="00E07E3E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пленум</w:t>
      </w:r>
      <w:r w:rsidR="00105B51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7E3E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B51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E07E3E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Профсоюза:</w:t>
      </w:r>
    </w:p>
    <w:p w:rsidR="002943FD" w:rsidRDefault="00E07E3E" w:rsidP="00E07E3E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2943FD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943FD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2943FD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3FD">
        <w:rPr>
          <w:rFonts w:ascii="Times New Roman" w:hAnsi="Times New Roman" w:cs="Times New Roman"/>
          <w:sz w:val="24"/>
          <w:szCs w:val="24"/>
        </w:rPr>
        <w:t>О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 w:rsidR="002943FD">
        <w:rPr>
          <w:rFonts w:ascii="Times New Roman" w:hAnsi="Times New Roman" w:cs="Times New Roman"/>
          <w:sz w:val="24"/>
          <w:szCs w:val="24"/>
        </w:rPr>
        <w:t>ходе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 w:rsidR="002943F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2943FD">
        <w:rPr>
          <w:rFonts w:ascii="Times New Roman" w:hAnsi="Times New Roman" w:cs="Times New Roman"/>
          <w:sz w:val="24"/>
          <w:szCs w:val="24"/>
        </w:rPr>
        <w:t xml:space="preserve">Соглашения между администрацией </w:t>
      </w:r>
      <w:r w:rsidR="00223D60" w:rsidRPr="002943FD">
        <w:rPr>
          <w:rFonts w:ascii="Times New Roman" w:hAnsi="Times New Roman" w:cs="Times New Roman"/>
          <w:sz w:val="24"/>
          <w:szCs w:val="24"/>
        </w:rPr>
        <w:t>Новоузенского</w:t>
      </w:r>
      <w:r w:rsidRPr="002943FD">
        <w:rPr>
          <w:rFonts w:ascii="Times New Roman" w:hAnsi="Times New Roman" w:cs="Times New Roman"/>
          <w:sz w:val="24"/>
          <w:szCs w:val="24"/>
        </w:rPr>
        <w:t xml:space="preserve"> муниципального района, управлением образования администрации </w:t>
      </w:r>
      <w:r w:rsidR="00223D60" w:rsidRPr="002943FD">
        <w:rPr>
          <w:rFonts w:ascii="Times New Roman" w:hAnsi="Times New Roman" w:cs="Times New Roman"/>
          <w:sz w:val="24"/>
          <w:szCs w:val="24"/>
        </w:rPr>
        <w:t>Новоузенского</w:t>
      </w:r>
      <w:r w:rsidR="002943FD" w:rsidRPr="002943FD">
        <w:rPr>
          <w:rFonts w:ascii="Times New Roman" w:hAnsi="Times New Roman" w:cs="Times New Roman"/>
          <w:sz w:val="24"/>
          <w:szCs w:val="24"/>
        </w:rPr>
        <w:t xml:space="preserve"> </w:t>
      </w:r>
      <w:r w:rsidRPr="002943FD">
        <w:rPr>
          <w:rFonts w:ascii="Times New Roman" w:hAnsi="Times New Roman" w:cs="Times New Roman"/>
          <w:sz w:val="24"/>
          <w:szCs w:val="24"/>
        </w:rPr>
        <w:t xml:space="preserve">муниципального  района и </w:t>
      </w:r>
      <w:r w:rsidR="00223D60" w:rsidRPr="002943FD">
        <w:rPr>
          <w:rFonts w:ascii="Times New Roman" w:hAnsi="Times New Roman" w:cs="Times New Roman"/>
          <w:sz w:val="24"/>
          <w:szCs w:val="24"/>
        </w:rPr>
        <w:t>Новоузенской районной</w:t>
      </w:r>
      <w:r w:rsidRPr="002943FD">
        <w:rPr>
          <w:rFonts w:ascii="Times New Roman" w:hAnsi="Times New Roman" w:cs="Times New Roman"/>
          <w:sz w:val="24"/>
          <w:szCs w:val="24"/>
        </w:rPr>
        <w:t xml:space="preserve"> организацией Профсоюза работников народного образования и науки РФ </w:t>
      </w:r>
      <w:r w:rsidR="002943FD">
        <w:rPr>
          <w:rFonts w:ascii="Times New Roman" w:hAnsi="Times New Roman" w:cs="Times New Roman"/>
          <w:sz w:val="24"/>
          <w:szCs w:val="24"/>
        </w:rPr>
        <w:t>в части создания системы межведомственного взаимодействия по преодолению дефицита педагогических кадров в районе.</w:t>
      </w:r>
    </w:p>
    <w:p w:rsidR="00E07E3E" w:rsidRPr="002943FD" w:rsidRDefault="002943FD" w:rsidP="00E07E3E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2022</w:t>
      </w:r>
      <w:r w:rsidR="00E07E3E"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  <w:r w:rsidR="00054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эффективности договорного</w:t>
      </w:r>
      <w:r w:rsidR="00054025">
        <w:rPr>
          <w:rFonts w:ascii="Times New Roman" w:hAnsi="Times New Roman" w:cs="Times New Roman"/>
          <w:sz w:val="24"/>
          <w:szCs w:val="24"/>
        </w:rPr>
        <w:t xml:space="preserve"> регулирования социально-трудовых отношений в сфере образования на районном уровне социального партнерства.</w:t>
      </w:r>
    </w:p>
    <w:p w:rsidR="009C7CD5" w:rsidRPr="009C7CD5" w:rsidRDefault="00105B51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проведено 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постоянно действующего исполнительного выборн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органа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Новоузенской районной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«Общероссийского Профсоюза обра</w:t>
      </w:r>
      <w:r w:rsidR="00E0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зования» – президиума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Общероссийского Профсоюза образования.</w:t>
      </w:r>
    </w:p>
    <w:p w:rsidR="00B63F5C" w:rsidRPr="002943FD" w:rsidRDefault="00B63F5C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президиум </w:t>
      </w:r>
      <w:r w:rsidR="00223D60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рассматривал вопросы: соблюдение законодательства о труде</w:t>
      </w:r>
      <w:proofErr w:type="gramStart"/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партнёрство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работа,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актива,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финансовая дея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,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молодёжная политика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7CD5"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культурно-оздоровительная, социальная работа </w:t>
      </w:r>
      <w:r w:rsidRPr="00294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президиума у</w:t>
      </w:r>
      <w:r w:rsidR="00B6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тверждались списки награждённых.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202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президиум обсуждал вопрос о 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награждении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Саратовской области «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Почётный работник воспитания и просвещения РФ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Данным знаком в 202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награж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дена  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О.Н.</w:t>
      </w:r>
      <w:r w:rsidR="00BF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 МОУ СОШ </w:t>
      </w:r>
      <w:proofErr w:type="spellStart"/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уриловка</w:t>
      </w:r>
      <w:proofErr w:type="spellEnd"/>
      <w:r w:rsid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CD5" w:rsidRPr="0005402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</w:t>
      </w:r>
      <w:r w:rsidR="00B93239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ведены  конкурсы</w:t>
      </w:r>
      <w:proofErr w:type="gramStart"/>
      <w:r w:rsidR="00B93239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93239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смотров районного </w:t>
      </w:r>
      <w:r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уровня: для социальных</w:t>
      </w:r>
      <w:r w:rsidR="00B93239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партнёров,   конкурс агитбригад,  рейд</w:t>
      </w:r>
      <w:r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живешь, молодой педагог?», «Как живешь, старшее поколение</w:t>
      </w:r>
      <w:r w:rsidR="00B93239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?». </w:t>
      </w:r>
      <w:r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три мониторинга по вопросам оплаты труда. Во всех профессиональных конкурсах, проводимых</w:t>
      </w:r>
      <w:r w:rsidR="00B93239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управлением</w:t>
      </w:r>
      <w:r w:rsidR="00054025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23D60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="00223D60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23D60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</w:t>
      </w:r>
      <w:r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Общероссийского Профсоюза образования участвовала в качестве учредителя, </w:t>
      </w:r>
      <w:r w:rsidR="00063DC4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оргкомитета, осуществлял</w:t>
      </w:r>
      <w:r w:rsidR="00B93239"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540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финансирование.</w:t>
      </w:r>
    </w:p>
    <w:p w:rsidR="009C7CD5" w:rsidRPr="002253FE" w:rsidRDefault="00223D60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Районная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Профсоюза </w:t>
      </w:r>
      <w:r w:rsidR="005A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принимала участие в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спорта, здоровья и долголетия, </w:t>
      </w:r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 случае </w:t>
      </w:r>
      <w:r w:rsidR="003B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«Профсоюзный День лыжника» </w:t>
      </w:r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</w:t>
      </w:r>
      <w:proofErr w:type="spellStart"/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gramStart"/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итогу которого в </w:t>
      </w:r>
      <w:r w:rsidR="002253FE" w:rsidRPr="002253FE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областную организацию Общероссийского Профсоюза образо</w:t>
      </w:r>
      <w:r w:rsidR="002253FE" w:rsidRPr="002253FE">
        <w:rPr>
          <w:rFonts w:ascii="Times New Roman" w:hAnsi="Times New Roman" w:cs="Times New Roman"/>
          <w:sz w:val="21"/>
          <w:szCs w:val="21"/>
          <w:shd w:val="clear" w:color="auto" w:fill="FFFFFF"/>
        </w:rPr>
        <w:t>вания</w:t>
      </w:r>
      <w:r w:rsidR="002253FE">
        <w:rPr>
          <w:rFonts w:ascii="Arial" w:hAnsi="Arial" w:cs="Arial"/>
          <w:color w:val="626262"/>
          <w:sz w:val="21"/>
          <w:szCs w:val="21"/>
          <w:shd w:val="clear" w:color="auto" w:fill="FFFFFF"/>
        </w:rPr>
        <w:t> </w:t>
      </w:r>
      <w:r w:rsidR="002253FE" w:rsidRPr="00225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отправлен </w:t>
      </w:r>
      <w:proofErr w:type="spellStart"/>
      <w:r w:rsidR="002253FE" w:rsidRPr="002253FE">
        <w:rPr>
          <w:rFonts w:ascii="Times New Roman" w:hAnsi="Times New Roman" w:cs="Times New Roman"/>
          <w:sz w:val="24"/>
          <w:szCs w:val="24"/>
          <w:shd w:val="clear" w:color="auto" w:fill="FFFFFF"/>
        </w:rPr>
        <w:t>фотоотчёт</w:t>
      </w:r>
      <w:proofErr w:type="spellEnd"/>
      <w:r w:rsidR="002253FE">
        <w:rPr>
          <w:rFonts w:ascii="Times New Roman" w:hAnsi="Times New Roman" w:cs="Times New Roman"/>
          <w:sz w:val="24"/>
          <w:szCs w:val="24"/>
          <w:shd w:val="clear" w:color="auto" w:fill="FFFFFF"/>
        </w:rPr>
        <w:t>. Все участники награждены памятными подарками.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</w:t>
      </w:r>
      <w:r w:rsidR="00B9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участия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Новоузенской районной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«Общероссийского Профсоюза образования» в реализации федерального проекта </w:t>
      </w:r>
      <w:r w:rsidRPr="009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Цифровизация</w:t>
      </w:r>
      <w:proofErr w:type="spellEnd"/>
      <w:r w:rsidRPr="009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Общероссийского Профсоюза образования»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проделана работа по внедрению идентификации члена Профсоюза с помощью электронного профсоюзного билета или соответствующего мобильного приложения. Таким образом к середине декабря 2021 года </w:t>
      </w:r>
      <w:r w:rsidR="00223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 </w:t>
      </w:r>
      <w:r w:rsidRPr="009C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 получили электронные профсоюзные билеты (ЭПБ)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2022 году получили </w:t>
      </w:r>
      <w:proofErr w:type="gramStart"/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вновь вступили в Профсоюз.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66F">
        <w:rPr>
          <w:noProof/>
          <w:lang w:eastAsia="ru-RU"/>
        </w:rPr>
        <w:drawing>
          <wp:inline distT="0" distB="0" distL="0" distR="0">
            <wp:extent cx="5940425" cy="1851920"/>
            <wp:effectExtent l="19050" t="0" r="3175" b="0"/>
            <wp:docPr id="5" name="Рисунок 5" descr="http://www2.bigpi.biysk.ru/pporv/images/news/el_prof_bi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2.bigpi.biysk.ru/pporv/images/news/el_prof_bil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председателей ППО и ТПО по работе с АИС «Общероссийского Профсоюза образова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ния» обеспечило системе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наполнение данными и постоянную вовлеченность председателей (ответственных за работу в АИС на разных уровнях) в процесс </w:t>
      </w:r>
      <w:proofErr w:type="spell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н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Новоузенского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учёте в АИС «Общероссийского Профсоюза обр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азования» состоит 10</w:t>
      </w:r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Профсоюза, из них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>593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зарегистрированы в бонусной программе </w:t>
      </w:r>
      <w:proofErr w:type="spell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Profcards</w:t>
      </w:r>
      <w:proofErr w:type="spellEnd"/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были собраны согласия на обработку персональных данных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профсоюзной организации определены ответственные лица за введение информационных технологий, электронного реестра и электронного профсоюзного билета. </w:t>
      </w:r>
    </w:p>
    <w:p w:rsidR="009C7CD5" w:rsidRPr="009C7CD5" w:rsidRDefault="006940C8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2022г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ппо участвовали в реализации  мероприятий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федерального проекта </w:t>
      </w:r>
      <w:r w:rsidR="009C7CD5" w:rsidRPr="00225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«Профсоюзное образование»</w:t>
      </w:r>
      <w:r w:rsidR="009C7CD5" w:rsidRP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Школе профсоюзного актива проводились в 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дистанционном формате. 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Новоузенская районная 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proofErr w:type="gramStart"/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ппоучаствовали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принемали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многочисленных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  <w:proofErr w:type="spellStart"/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уставной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областным комитетом Профсоюза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здоровому образу жизни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участие профактива в </w:t>
      </w:r>
      <w:proofErr w:type="spellStart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вышестоящих профсоюзных органов.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Года организационного и кадрового укрепления профсоюзов, утверждённого постановлением Исполнительного комитета ФНПР от 18.09.2020 № 5-9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Новоузенской районной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работников народного образования и науки РФ проводил соответствующие мероприятия. Утвержден 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резерв территориальной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первичных организаций Профсою</w:t>
      </w:r>
      <w:r w:rsidR="00A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за. Проведено обучение резерва. </w:t>
      </w:r>
    </w:p>
    <w:p w:rsidR="009C7CD5" w:rsidRP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II. Социальное партнёрство.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партнёрства является одним из приоритетных направлений де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Новоузенской районной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Профессионального союза работников народного образования и науки РФ. Социальное партнерство складывает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всех уровнях: на  районном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траслевое 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 Новоузенского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управлением</w:t>
      </w:r>
      <w:r w:rsidR="00223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района и Новоузенской районной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Профессионального союза работников народного образования и науки Российской Федерац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коллективные договоры в образовательных организациях.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образовательные учреждения, где есть перви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организации Профсоюза (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40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имеют коллективные договоры. Все коллективные договоры проходят уведомительную регистрацию в Министерстве труда и социальной защиты Саратовской области.</w:t>
      </w:r>
    </w:p>
    <w:p w:rsid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 Соглашение между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администрацией</w:t>
      </w:r>
      <w:r w:rsidR="0080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Новоузенского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управлением образован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района и Новоузенской районной</w:t>
      </w:r>
      <w:r w:rsidR="001A421A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Профессионального союза работников народного образования и науки Российской Федерац</w:t>
      </w:r>
      <w:r w:rsidR="001A4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F5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327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способствует стабильности в учреждениях образования, определяет пути участия профсоюзов в управлении образованием, закрепляет дополнительные стимулирующие и компенсационные выплаты педагогам, в том числе молодым педагогам.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3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подготовлен обобщающий список социальных гарантий, закрепленных в Соглашении.</w:t>
      </w:r>
    </w:p>
    <w:p w:rsidR="00235AEA" w:rsidRPr="009C7CD5" w:rsidRDefault="00235AEA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трёх-стороннего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отмечены положительные и отрицательные стороны, пути устранения отмеченных недостатков.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в раздел по развитию кадрового потенциала, касающийся социального положения молодых педагогов: в два раза увеличилось единовременное материальное пособие при приеме на работу в сельскую местность (100 тыс. руб.), учителям установлена дополнительная стимулирующая выплата, доводящая величину зарплаты до 70% средней зарплаты в области; в связи с внесением изменений в часть 3 и 4 статьи 46 ФЗ «Об образовании в Российской Федерации», молодым учителям, допущенным к педагогической деятельности будучи студентами, предоставляются гарантии наравне с учителями: средняя стимулирующая по учреждению, а также стимулирующая выплата в целях доведения зарплаты до 70% средней зарплаты в области.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предусмотрена особая форма аттестации педагогов при подтверждении имеющихся квалификационных категорий и имеющих признанные результаты труда в </w:t>
      </w: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proofErr w:type="gramEnd"/>
      <w:r w:rsidR="0080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период. Соглашение способствует обеспечению безопасности работников и созданию здоровье</w:t>
      </w:r>
      <w:r w:rsidR="0023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сберегающей среды, содейст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совершенствованию пенсионного обеспечения работников образования, помогало отстоять назначение досрочных страховых пенсий для педагогов.</w:t>
      </w:r>
    </w:p>
    <w:p w:rsidR="009C7CD5" w:rsidRPr="009C7CD5" w:rsidRDefault="00F5327F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Областная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Профсоюза обеспечила методическое сопровождение деятельности первичных и территориальных организаций в вопросах сотрудничества с социальными партнёрами, создана полноценная нормативно-правовая база для всех типов учреждений, разработаны и обновлены макеты </w:t>
      </w:r>
      <w:proofErr w:type="spellStart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колдоговоров</w:t>
      </w:r>
      <w:proofErr w:type="spell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учреждений общего, дошкольного и учреждений профессионального образования. Осуществляется контроль за своевременностью заключения </w:t>
      </w:r>
      <w:proofErr w:type="spellStart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колдоговоров</w:t>
      </w:r>
      <w:proofErr w:type="spell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соглашений, регулярно изучается и распространяется опыт социального партнёрства на местах.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Соглашениями сторонами социального партнёрства проводятся совместные смотры, конкурсы, рейды, форумы.</w:t>
      </w:r>
    </w:p>
    <w:p w:rsidR="009C7CD5" w:rsidRPr="009C7CD5" w:rsidRDefault="00D1688E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 с управлением образования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смотры, конкурсы, рейды, форумы, а также профессиональные конкурсы: 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года»,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года»,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конкурса в 2022г стал молодой учитель МОУ СОШ №8 г</w:t>
      </w:r>
      <w:proofErr w:type="gramStart"/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овоузенска</w:t>
      </w:r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Мулдагалиев</w:t>
      </w:r>
      <w:proofErr w:type="spellEnd"/>
      <w:r w:rsidR="0022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стал 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област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конкурса «Учитель года»  где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 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организация взяла на себя оплату командировочных в по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здках в </w:t>
      </w:r>
      <w:proofErr w:type="gramStart"/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Саратов.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победителю ра</w:t>
      </w:r>
      <w:r w:rsid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конкурса ему была вручена  денежная премия от районного комитета Профсоюза.</w:t>
      </w:r>
      <w:r w:rsidR="0012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педагог МОУ СОШ п</w:t>
      </w:r>
      <w:proofErr w:type="gramStart"/>
      <w:r w:rsidR="001270A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27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адищево Новоузенского района Лоза Т.А.стала победителем в номинации «Педагогический дебют».От управления образования получила грамоту и от районной профсоюзной организации денежную премию.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выполнения отраслевого Соглашения сторонами разработан совместный план работы </w:t>
      </w:r>
      <w:r w:rsidR="00D16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68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III. Молодёжная политика.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</w:t>
      </w:r>
      <w:r w:rsidR="00C30B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молодёжной политики в 2022 году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были: не потерять связь с молодыми педагогами, продолжить обучение молодёжного профсоюзного актива, добиться принятия положительных решений по укреплению их социального положения.</w:t>
      </w:r>
    </w:p>
    <w:p w:rsidR="009050CC" w:rsidRDefault="00C30B76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2022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проведен традиционный рейд «Как живешь, молодой педагог?» Рейд выявил, что в образ</w:t>
      </w:r>
      <w:r w:rsidR="00D1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овательных организациях района </w:t>
      </w:r>
      <w:r w:rsidR="0090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</w:t>
      </w:r>
      <w:r w:rsidR="00FD7CE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7B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0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до 35 лет. Высшее образование имеют</w:t>
      </w:r>
      <w:r w:rsidR="009050CC" w:rsidRP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71" w:rsidRP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0CC" w:rsidRP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7CE9" w:rsidRPr="00C83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 w:rsidR="00FD7CE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прибывшим молодым специалистам назначены наставники из числа опытных педагогов. </w:t>
      </w:r>
      <w:r w:rsidR="0090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 прибыло </w:t>
      </w:r>
      <w:r w:rsidR="00A30C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специалиста.</w:t>
      </w:r>
    </w:p>
    <w:p w:rsidR="00B32117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наиболее эффективных мер материальной поддержки молодых специалистов – выплата средней стимулирующей выплаты по общеобразовательному учреждению, надбавка 15% от должностного оклада в соответствии со статьей 19 Закона Саратовской области №215-ЗСО от 28.11.2013г. </w:t>
      </w:r>
    </w:p>
    <w:p w:rsidR="00B32117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со стажем до 3 лет, а также заключившим трудовой договор до даты выдачи документа об образовании, устанавливается стимулирующая выплата в целях доведения их заработной платы до 70% средней номинальной начисленной заработной платы работников образовательных организаций обл</w:t>
      </w:r>
      <w:r w:rsidR="0005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за ставку заработной платы</w:t>
      </w:r>
      <w:proofErr w:type="gramStart"/>
      <w:r w:rsidR="0005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оторая в </w:t>
      </w:r>
      <w:r w:rsidR="00056F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321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="00B32117" w:rsidRPr="00B32117">
        <w:rPr>
          <w:rFonts w:ascii="Times New Roman" w:eastAsia="Times New Roman" w:hAnsi="Times New Roman" w:cs="Times New Roman"/>
          <w:sz w:val="24"/>
          <w:szCs w:val="24"/>
          <w:lang w:eastAsia="ru-RU"/>
        </w:rPr>
        <w:t>26596,50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Саратовской области от 03.08.2011г. №96-ЗСО «О социальной поддержке молодых специалистов учреждений бюджетной сферы в Саратовской области» осуществляется денежная выплата один раз в год в течение трех лет со дня трудоустройства в размере 40, 35, 30 тыс. руб.</w:t>
      </w:r>
    </w:p>
    <w:p w:rsidR="009C7CD5" w:rsidRDefault="00AB345C" w:rsidP="0055458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организацией Профсоюза п</w:t>
      </w:r>
      <w:r w:rsidR="00FD7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</w:t>
      </w:r>
      <w:r w:rsidR="001270A3" w:rsidRPr="0012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7CD5" w:rsidRPr="0012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</w:t>
      </w:r>
      <w:r w:rsidR="00FD7CE9" w:rsidRPr="0012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молодёжного профсоюзного актива, молодёжные акции </w:t>
      </w:r>
      <w:r w:rsidR="009C7CD5" w:rsidRPr="001270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7CD5" w:rsidRPr="0012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диктант»</w:t>
      </w:r>
      <w:r w:rsidR="009C7CD5" w:rsidRPr="00127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СМП </w:t>
      </w:r>
      <w:r w:rsidR="0055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двумя молодыми педагогами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="005545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 декабре 202</w:t>
      </w:r>
      <w:r w:rsidR="00FD7C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</w:t>
      </w:r>
      <w:r w:rsidR="0012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V Форум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педагогов и студентов </w:t>
      </w:r>
      <w:r w:rsidR="00554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 региональной программы</w:t>
      </w:r>
      <w:r w:rsidR="00554589" w:rsidRPr="001270A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1270A3" w:rsidRPr="00554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«Преодоление дефицита</w:t>
      </w:r>
      <w:r w:rsidR="00554589" w:rsidRPr="00554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70A3" w:rsidRPr="00127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квалифицированных педагогических кадров в системе образования Саратовской</w:t>
      </w:r>
      <w:r w:rsidR="00554589" w:rsidRPr="00554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70A3" w:rsidRPr="00127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области»</w:t>
      </w:r>
      <w:r w:rsidR="00554589" w:rsidRPr="00554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54589" w:rsidRPr="00554589" w:rsidRDefault="00554589" w:rsidP="005545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Председатель СМП приняла участие в конкурсе «Лучший Совет молодых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стала лауреатом конкурса.</w:t>
      </w:r>
    </w:p>
    <w:p w:rsidR="009C7CD5" w:rsidRPr="006B432A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Информационная работа.</w:t>
      </w:r>
    </w:p>
    <w:p w:rsidR="006B432A" w:rsidRDefault="006B432A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B432A">
        <w:t xml:space="preserve">Информационная деятельность </w:t>
      </w:r>
      <w:r w:rsidR="00056F02">
        <w:t>Новоузенской районной</w:t>
      </w:r>
      <w:r w:rsidRPr="006B432A">
        <w:t xml:space="preserve">  организации Профсоюза была направлена на оповещение членов Профсоюза о деятельности общественной организации, о работе по защите социально-трудовых прав работников, о новом в законодательстве. </w:t>
      </w:r>
    </w:p>
    <w:p w:rsidR="00554589" w:rsidRDefault="00554589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32A" w:rsidRPr="006B432A" w:rsidRDefault="006B432A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B432A">
        <w:t xml:space="preserve">Продолжалась работа с профсоюзным информационным активом. </w:t>
      </w:r>
      <w:r>
        <w:t>В 202</w:t>
      </w:r>
      <w:r w:rsidR="00FD7CE9">
        <w:t>2</w:t>
      </w:r>
      <w:r w:rsidRPr="006B432A">
        <w:t xml:space="preserve"> году состоялась </w:t>
      </w:r>
      <w:r w:rsidRPr="00554589">
        <w:t>онлайн - сессия</w:t>
      </w:r>
      <w:r w:rsidRPr="006B432A">
        <w:rPr>
          <w:i/>
        </w:rPr>
        <w:t xml:space="preserve"> </w:t>
      </w:r>
      <w:r w:rsidRPr="00554589">
        <w:t>внештатных корреспондентов</w:t>
      </w:r>
      <w:r w:rsidR="00056F02">
        <w:t xml:space="preserve"> районной</w:t>
      </w:r>
      <w:r w:rsidRPr="006B432A">
        <w:t xml:space="preserve">  организации Профсоюза</w:t>
      </w:r>
      <w:proofErr w:type="gramStart"/>
      <w:r w:rsidRPr="006B432A">
        <w:t xml:space="preserve"> </w:t>
      </w:r>
      <w:r w:rsidR="00FD7CE9">
        <w:t>.</w:t>
      </w:r>
      <w:proofErr w:type="gramEnd"/>
    </w:p>
    <w:p w:rsidR="006B432A" w:rsidRPr="006B432A" w:rsidRDefault="006B432A" w:rsidP="005545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432A" w:rsidRDefault="008D3013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В 2022г в</w:t>
      </w:r>
      <w:r w:rsidR="00FD7CE9">
        <w:t xml:space="preserve">се </w:t>
      </w:r>
      <w:proofErr w:type="spellStart"/>
      <w:r w:rsidR="00FD7CE9">
        <w:t>профлистовки</w:t>
      </w:r>
      <w:proofErr w:type="spellEnd"/>
      <w:r w:rsidR="00FD7CE9">
        <w:t xml:space="preserve"> направлены в</w:t>
      </w:r>
      <w:r w:rsidR="00554589">
        <w:t xml:space="preserve"> </w:t>
      </w:r>
      <w:proofErr w:type="spellStart"/>
      <w:r>
        <w:t>ппо</w:t>
      </w:r>
      <w:proofErr w:type="spellEnd"/>
      <w:r w:rsidR="006B432A" w:rsidRPr="006B432A">
        <w:t xml:space="preserve"> актуальным направлениям профсоюзной деятельности</w:t>
      </w:r>
      <w:proofErr w:type="gramStart"/>
      <w:r w:rsidR="006B432A" w:rsidRPr="006B432A">
        <w:t xml:space="preserve"> .</w:t>
      </w:r>
      <w:proofErr w:type="gramEnd"/>
    </w:p>
    <w:p w:rsidR="00554589" w:rsidRPr="006B432A" w:rsidRDefault="00554589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32A" w:rsidRDefault="006B432A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B432A">
        <w:t xml:space="preserve">Число подписчиков на газету «Мой Профсоюз» в первичных организациях Профсоюза составляет </w:t>
      </w:r>
      <w:r w:rsidR="008D3013">
        <w:t>32</w:t>
      </w:r>
      <w:r w:rsidRPr="006B432A">
        <w:t>. на газету «Солидарность» – 1.</w:t>
      </w:r>
    </w:p>
    <w:p w:rsidR="00554589" w:rsidRPr="006B432A" w:rsidRDefault="00554589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32A" w:rsidRDefault="006B432A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B432A">
        <w:t xml:space="preserve">80% сайтов образовательных учреждений имеют профсоюзные страницы.  Городская </w:t>
      </w:r>
      <w:r w:rsidRPr="00554589">
        <w:t>организация Профсоюза имеет  свои представительства в Интернете. В социальных сетях</w:t>
      </w:r>
      <w:proofErr w:type="gramStart"/>
      <w:r w:rsidRPr="00554589">
        <w:t xml:space="preserve"> В</w:t>
      </w:r>
      <w:proofErr w:type="gramEnd"/>
      <w:r w:rsidR="00554589">
        <w:t xml:space="preserve"> </w:t>
      </w:r>
      <w:r w:rsidRPr="00554589">
        <w:t>Контакте,</w:t>
      </w:r>
      <w:r w:rsidRPr="006B432A">
        <w:rPr>
          <w:b/>
        </w:rPr>
        <w:t xml:space="preserve"> </w:t>
      </w:r>
      <w:r w:rsidRPr="00554589">
        <w:t xml:space="preserve">в </w:t>
      </w:r>
      <w:proofErr w:type="spellStart"/>
      <w:r w:rsidRPr="00554589">
        <w:t>Вацап</w:t>
      </w:r>
      <w:proofErr w:type="spellEnd"/>
      <w:r w:rsidRPr="006B432A">
        <w:t xml:space="preserve">,  в </w:t>
      </w:r>
      <w:proofErr w:type="spellStart"/>
      <w:r w:rsidRPr="00554589">
        <w:t>Вайбер</w:t>
      </w:r>
      <w:proofErr w:type="spellEnd"/>
      <w:r w:rsidR="00554589">
        <w:rPr>
          <w:b/>
        </w:rPr>
        <w:t xml:space="preserve"> </w:t>
      </w:r>
      <w:r w:rsidRPr="006B432A">
        <w:t xml:space="preserve">созданы </w:t>
      </w:r>
      <w:r w:rsidRPr="00554589">
        <w:t>группы</w:t>
      </w:r>
      <w:r w:rsidRPr="006B432A">
        <w:t xml:space="preserve"> для оперативного общения. </w:t>
      </w:r>
    </w:p>
    <w:p w:rsidR="00554589" w:rsidRPr="006B432A" w:rsidRDefault="00554589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32A" w:rsidRPr="006B432A" w:rsidRDefault="006B432A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B432A">
        <w:t xml:space="preserve">Реальные шаги по дальнейшему развитию информационной деятельности осуществляются в связи с реализацией </w:t>
      </w:r>
      <w:r w:rsidRPr="00554589">
        <w:t>проекта «Цифровой Профсоюз»,</w:t>
      </w:r>
      <w:r w:rsidRPr="006B432A">
        <w:t xml:space="preserve"> и переходом на электронный профсоюзный билет. </w:t>
      </w:r>
    </w:p>
    <w:p w:rsidR="00554589" w:rsidRDefault="00554589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32A" w:rsidRPr="006B432A" w:rsidRDefault="006B432A" w:rsidP="0055458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B432A">
        <w:t xml:space="preserve">На </w:t>
      </w:r>
      <w:r w:rsidR="008D3013">
        <w:t>1января</w:t>
      </w:r>
      <w:r w:rsidRPr="006B432A">
        <w:t xml:space="preserve"> 202</w:t>
      </w:r>
      <w:r w:rsidR="008D3013">
        <w:t xml:space="preserve">3 </w:t>
      </w:r>
      <w:r w:rsidRPr="006B432A">
        <w:t>года на учет поставлено</w:t>
      </w:r>
      <w:r>
        <w:t xml:space="preserve">  10</w:t>
      </w:r>
      <w:r w:rsidR="008D3013">
        <w:t>24</w:t>
      </w:r>
      <w:r w:rsidRPr="006B432A">
        <w:t xml:space="preserve"> членов Профсоюза. Личные кабинеты в системе ПРОФКАРДС открыли </w:t>
      </w:r>
      <w:r w:rsidR="00056F02">
        <w:t xml:space="preserve">около </w:t>
      </w:r>
      <w:r w:rsidR="008D3013">
        <w:t>593</w:t>
      </w:r>
      <w:r w:rsidRPr="006B432A">
        <w:t xml:space="preserve"> член</w:t>
      </w:r>
      <w:r w:rsidR="00056F02">
        <w:t>ов</w:t>
      </w:r>
      <w:r w:rsidRPr="006B432A">
        <w:t xml:space="preserve"> Профсоюза</w:t>
      </w:r>
      <w:r>
        <w:t>.</w:t>
      </w:r>
      <w:r w:rsidR="008D3013">
        <w:t xml:space="preserve"> Районная организация заняла 3 место в конкурсе по регистрации ПРОФКАРДС. </w:t>
      </w:r>
    </w:p>
    <w:p w:rsidR="009C7CD5" w:rsidRPr="009C7CD5" w:rsidRDefault="00056F02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Очерк о </w:t>
      </w:r>
      <w:r w:rsidR="006B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ветеране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труда и профсоюзной деятельности</w:t>
      </w:r>
      <w:r w:rsidR="0055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Козловой Зое Павловне</w:t>
      </w:r>
      <w:r w:rsidR="006B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вошел в сборник 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«Они – в су</w:t>
      </w:r>
      <w:r w:rsidR="006B432A">
        <w:rPr>
          <w:rFonts w:ascii="Times New Roman" w:eastAsia="Times New Roman" w:hAnsi="Times New Roman" w:cs="Times New Roman"/>
          <w:sz w:val="24"/>
          <w:szCs w:val="24"/>
          <w:lang w:eastAsia="ru-RU"/>
        </w:rPr>
        <w:t>дьбе каждого из нас».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VI. Правозащитная работа.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деятельности в </w:t>
      </w:r>
      <w:r w:rsidR="008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является правозащитная работа.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Правозащитная деятельность </w:t>
      </w:r>
      <w:r w:rsidR="008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Новоузенской районной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направлена на реализацию основных задач по мотивации профсоюзного членства.</w:t>
      </w:r>
    </w:p>
    <w:p w:rsidR="009C7CD5" w:rsidRPr="009C7CD5" w:rsidRDefault="00AB1550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создана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внештатная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инспекция труда.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в  </w:t>
      </w:r>
      <w:r w:rsidR="008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55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C1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54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15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внештатных</w:t>
      </w:r>
      <w:proofErr w:type="gramEnd"/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инспектор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Правозащитная работа  районной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осуществляется по основным направлениям:</w:t>
      </w:r>
    </w:p>
    <w:p w:rsidR="009C7CD5" w:rsidRPr="009C7CD5" w:rsidRDefault="009C7CD5" w:rsidP="009C7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трудового законодательства в образовательных учреждениях;</w:t>
      </w:r>
    </w:p>
    <w:p w:rsidR="009C7CD5" w:rsidRPr="009C7CD5" w:rsidRDefault="009C7CD5" w:rsidP="009C7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нарушений действующего законодательства;</w:t>
      </w:r>
    </w:p>
    <w:p w:rsidR="009C7CD5" w:rsidRPr="009C7CD5" w:rsidRDefault="009C7CD5" w:rsidP="009C7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 членам Профсоюза в защите их трудовых прав и профессиональных интересов;</w:t>
      </w:r>
    </w:p>
    <w:p w:rsidR="009C7CD5" w:rsidRPr="009C7CD5" w:rsidRDefault="009C7CD5" w:rsidP="009C7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информационно-методическая работа по правовым вопросам;</w:t>
      </w:r>
    </w:p>
    <w:p w:rsidR="009C7CD5" w:rsidRPr="009C7CD5" w:rsidRDefault="009C7CD5" w:rsidP="009C7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обучающих семинаров с профактивом.</w:t>
      </w:r>
    </w:p>
    <w:p w:rsidR="00466409" w:rsidRDefault="008D3013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очном формате в 2022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продолжалась практика проведения </w:t>
      </w:r>
      <w:proofErr w:type="spellStart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принимали участие председатели первичных профсоюзных организаций, руководители образовательных организ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proofErr w:type="gramStart"/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C7CD5" w:rsidRPr="009C7CD5" w:rsidRDefault="00466409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внештатной правовой  инспекцией труда проверено 3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по вопросам соблюдения работодателями и их представителями трудового законодательства и иных нормативных правовых актов, законодательства о профсоюзах, а также выполнения 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коллективных договоров.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работники своевременно были уведомлены о переходе на электронные трудовые книжки.</w:t>
      </w:r>
    </w:p>
    <w:p w:rsidR="00037ADF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показал, что за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работная плата в учреждениях  образования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своевременно и в полном объеме. Во всех учреждениях осуществляется доплата </w:t>
      </w: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изданы приказы об установлении МРОТ в размере </w:t>
      </w:r>
      <w:r w:rsidRPr="00C243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3D1" w:rsidRPr="00C243D1">
        <w:rPr>
          <w:rFonts w:ascii="Times New Roman" w:eastAsia="Times New Roman" w:hAnsi="Times New Roman" w:cs="Times New Roman"/>
          <w:sz w:val="24"/>
          <w:szCs w:val="24"/>
          <w:lang w:eastAsia="ru-RU"/>
        </w:rPr>
        <w:t>3890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с 01.01.202</w:t>
      </w:r>
      <w:r w:rsidR="00C243D1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 и 15279 рублей с 01.06.2022 года.</w:t>
      </w:r>
      <w:r w:rsid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производятся дополнит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выплаты за классное руководство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 тысяч рублей.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защита социально-трудовых и иных прав и профессиональных интересов работников образования и в предыдущие годы, и в этом году является приоритетом в работе правовой инспекции труда Профсоюза. Внештатные п</w:t>
      </w:r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инспекторы труда</w:t>
      </w:r>
      <w:proofErr w:type="gramStart"/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грандиозные изменения в Пенсионном законодательстве, подсчитывают льготный стаж работы педагогам, оказывают правовое сопровождение в подготовке исковых</w:t>
      </w:r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Главной целью является помочь членам Профсоюза установить дату 25-летнего стажа работы и от этой даты считать, когда назначит пенсию Пенсионный фонд.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правозащитной деятельности является учас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внештатных правовых 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инспекторов труда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нормотворческой деятельности.</w:t>
      </w:r>
    </w:p>
    <w:p w:rsidR="009C7CD5" w:rsidRPr="009C7CD5" w:rsidRDefault="00466409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внештатной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инспекцией труда проведена экспертиза</w:t>
      </w:r>
      <w:proofErr w:type="gramStart"/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локального акта </w:t>
      </w:r>
      <w:r w:rsidR="00A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 коллективных договоров.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 письменно за</w:t>
      </w:r>
      <w:r w:rsidR="0080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7F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 нам обратились 1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Члены Профсоюза обращаются в</w:t>
      </w:r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областную, районную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с различными вопросами оплаты труда, аттестации и т.д.</w:t>
      </w:r>
    </w:p>
    <w:p w:rsid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Внештатные правовые инспекторы труда выступают в средствах массовой информации</w:t>
      </w: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Готовиться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о деятельности правовой инспекции труда </w:t>
      </w:r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466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организации.</w:t>
      </w:r>
    </w:p>
    <w:p w:rsidR="008079BA" w:rsidRPr="00466409" w:rsidRDefault="00466409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подготовлено 2 дела от педагогических работников МОУ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рассмотрении и назначении досрочной пенсии по старости в связи с педагогической деятельностью.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VII. Оплата труда.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Приоритетным направлением сторон социального партнерства является неуклонное повышение и улучшение условий оплаты труда работников образования, в том числе предусматриваются меры по недопущению и ликвидации задолженности по заработной плате.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сведениям из министерства образования области, отмечается очевидный рост средней заработной платы педагогических работников по всем категориям работников.</w:t>
      </w:r>
    </w:p>
    <w:p w:rsidR="009C7CD5" w:rsidRPr="00037ADF" w:rsidRDefault="00037ADF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постановлению Саратовской области №1283-П от 23 декабря 2022г было повышение средней заработной платы отдельным категориям работников бюджетной сферы, </w:t>
      </w:r>
      <w:r w:rsidR="009C7CD5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установлены целевые показатели: по пед</w:t>
      </w:r>
      <w:r w:rsidR="00C1596B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гическим работникам</w:t>
      </w:r>
      <w:r w:rsidR="00C1596B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1596B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C1596B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36880</w:t>
      </w:r>
      <w:r w:rsidR="009C7CD5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C1596B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месяц;</w:t>
      </w:r>
      <w:r w:rsidR="00C1596B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гическим работникам</w:t>
      </w:r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6B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C1596B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C7CD5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33856 </w:t>
      </w:r>
      <w:proofErr w:type="spellStart"/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proofErr w:type="gramStart"/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D5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C7CD5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гическим  работникам</w:t>
      </w:r>
      <w:r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7CD5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дополнительного образования</w:t>
      </w:r>
      <w:r w:rsidR="009C7CD5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7CD5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 </w:t>
      </w:r>
      <w:r w:rsidR="00C1596B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596B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535</w:t>
      </w:r>
      <w:r w:rsidR="009C7CD5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7CD5"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9C7CD5" w:rsidRPr="00C913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7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распространялось на правоотношения возникшие с 1 сентября 2022 г.</w:t>
      </w:r>
    </w:p>
    <w:p w:rsidR="00C913E1" w:rsidRDefault="007F3F38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Новоузенской районной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образования осуществляет постоянный контроль за</w:t>
      </w:r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оплатой труда</w:t>
      </w:r>
      <w:proofErr w:type="gramStart"/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осуществляются документальные </w:t>
      </w:r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проверки. За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проверено 3 образовательных учреждения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проверках выявляются нарушения трудового законодательства</w:t>
      </w:r>
      <w:proofErr w:type="gramStart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 установленные сроки были устранены.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проблем остается несоответствие системы оплаты труда педагогов области требованиям трудового законодательства (статья 129 ТК РФ), Единых рекомендаций по установлению на федеральном, региональном и местном уровнях систем оплаты труда работников государственных и муниципал</w:t>
      </w:r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учреждений. Перед районной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Профсоюза стоят задачи:</w:t>
      </w:r>
    </w:p>
    <w:p w:rsidR="009C7CD5" w:rsidRPr="009C7CD5" w:rsidRDefault="009C7CD5" w:rsidP="009C7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введения в общеобразовательных учреждениях области</w:t>
      </w:r>
      <w:r w:rsidR="007F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района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оплаты труда, основанной на установлении окладов (должностных окладов), ставок заработной платы дифференцированно по должностям (профессиям) на основе квалификационных уровней профессиональных квалификационных групп и не ниже минимального размера оплаты труда.</w:t>
      </w:r>
    </w:p>
    <w:p w:rsidR="009C7CD5" w:rsidRPr="009C7CD5" w:rsidRDefault="009C7CD5" w:rsidP="009C7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новых нормативов финансового обеспечения образовательной деятельности и установление для малокомплектных школ нормативов на класс (класс-комплект).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VIII. Охрана труда.</w:t>
      </w:r>
    </w:p>
    <w:p w:rsidR="00C913E1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улучшению условий и охраны труда, сохранению здоровья работников, приведению образовательных учреждений в </w:t>
      </w:r>
      <w:proofErr w:type="spell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осуществлялась в рамках реализации государственной политики в области охраны труда в соответствии с </w:t>
      </w:r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РФ.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вступили в силу новые санитарные правила, касающиеся работы образовательных организаций СП 2.4.3648-20 “Санитарно-эпидемиологические требования к организациям воспитания и обучения, отдыха и оздоровления детей и молодежи”. </w:t>
      </w:r>
      <w:r w:rsidR="00C91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 создания внештатной ситуации н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аряду с этим продолжают действовать санитарно-эпидемиологические правила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(COVID-19)”.</w:t>
      </w:r>
    </w:p>
    <w:p w:rsidR="009C7CD5" w:rsidRPr="009C7CD5" w:rsidRDefault="007F3F38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всех  первичных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 Профсоюза работников народного образования и науки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Саратовской области избрано 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ченных  по охране труда.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систематическое обучение уполномоченных профсоюзных комитетов силами внештатной технической инспекции.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труда</w:t>
      </w:r>
      <w:r w:rsidR="00D9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заслушивались на  заседаниях президиума </w:t>
      </w:r>
      <w:r w:rsidR="00025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</w:t>
      </w:r>
      <w:r w:rsidR="00D9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вательных учреждениях 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Новоузенского</w:t>
      </w:r>
      <w:r w:rsidR="00D9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коллективные договоры с обязательным наличием в них раздела «Охрана труда».</w:t>
      </w:r>
    </w:p>
    <w:p w:rsidR="009C7CD5" w:rsidRPr="009C7CD5" w:rsidRDefault="00D9125D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профсоюзной  организации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внештатный  технический инспектор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рекомендациями приняли участие в проверке готовности образовательных учреждений к новому учебному году.</w:t>
      </w:r>
    </w:p>
    <w:p w:rsidR="009C7CD5" w:rsidRPr="009C7CD5" w:rsidRDefault="00C75340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</w:t>
      </w:r>
      <w:r w:rsidR="00D9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ни одно  учреждение в районе не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воспользовались правом на возврат 20% страховых взносов в ФСС.</w:t>
      </w:r>
    </w:p>
    <w:p w:rsidR="009C7CD5" w:rsidRPr="009C7CD5" w:rsidRDefault="00D9125D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C1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продолжал контролировать вопрос оплаты медицинских осмотров работников образовательных организаций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медицинские осмотры работников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оплачиваются работодателями.</w:t>
      </w:r>
    </w:p>
    <w:p w:rsidR="009C7CD5" w:rsidRPr="009C7CD5" w:rsidRDefault="00C75340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онла</w:t>
      </w:r>
      <w:r w:rsidR="00B9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йн-семинарах обучено более 100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профактива.</w:t>
      </w:r>
    </w:p>
    <w:p w:rsidR="009C7CD5" w:rsidRPr="009C7CD5" w:rsidRDefault="00B93624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по охране труда профсоюзных комитетов образовательных организаций комитет областной организации Профсоюза разместил на своем сайте поддерживаемую в актуальном состоянии нормативную документацию по охране труда.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IX. Культурно-массовая, спортивно-оздоровительная и жилищно-бытовая работа.</w:t>
      </w:r>
    </w:p>
    <w:p w:rsidR="00615E21" w:rsidRPr="00615E21" w:rsidRDefault="00615E21" w:rsidP="0061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пропаганды здорового образа жизни, укрепления здоровья работников</w:t>
      </w:r>
    </w:p>
    <w:p w:rsidR="00615E21" w:rsidRPr="00615E21" w:rsidRDefault="00615E21" w:rsidP="0061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отрасли и студенческой молодежи, формирования среди работников системы</w:t>
      </w:r>
    </w:p>
    <w:p w:rsidR="00615E21" w:rsidRPr="00615E21" w:rsidRDefault="00615E21" w:rsidP="00615E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одилась</w:t>
      </w: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областн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</w:t>
      </w: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летн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яя</w:t>
      </w:r>
      <w:r w:rsidRPr="00615E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спартакиад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работников образования, наш район принял участие в соревнованиях по волейболу.</w:t>
      </w:r>
    </w:p>
    <w:p w:rsidR="00025BAD" w:rsidRDefault="00025BAD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Профсоюза поправили свое здоровье в республиканских санаториях и пансионатах Черноморского побережья по льготным</w:t>
      </w:r>
      <w:r w:rsidR="00B9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профсоюзным путевкам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охраны и укрепления здоровья членов Профсоюза, популяризации здорового образа жизни и массового спорта в образовательной среде на территории </w:t>
      </w:r>
      <w:r w:rsidR="00D04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Новоузенского</w:t>
      </w:r>
      <w:r w:rsidR="0002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8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году создан  на базе </w:t>
      </w:r>
      <w:proofErr w:type="spellStart"/>
      <w:r w:rsidR="00D040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="00E8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центр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«Здоровье» для работников образования и членов их семей с посещением </w:t>
      </w:r>
      <w:r w:rsidR="00D04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льготных условиях бассейна.</w:t>
      </w:r>
      <w:r w:rsidR="00C75340">
        <w:rPr>
          <w:rFonts w:ascii="Times New Roman" w:eastAsia="Times New Roman" w:hAnsi="Times New Roman" w:cs="Times New Roman"/>
          <w:sz w:val="24"/>
          <w:szCs w:val="24"/>
          <w:lang w:eastAsia="ru-RU"/>
        </w:rPr>
        <w:t>187 человек 52</w:t>
      </w:r>
      <w:r w:rsidR="00025B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1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 было </w:t>
      </w:r>
      <w:r w:rsidR="00C7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оплачено за их посещение бассейна.</w:t>
      </w:r>
      <w:proofErr w:type="gramEnd"/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ответственный и заинтерес</w:t>
      </w:r>
      <w:r w:rsidR="00E8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ованный подход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организаций Профсоюза определился к проблемам работников образования, членов Профсоюза пожилого возраста. Об этом говорят и ежегодно проводимые рейды «Как живешь, старшее поколение?», и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созданные с целью содействия реше</w:t>
      </w:r>
      <w:r w:rsidR="00E8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социальных проблем районная  Ассоциация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педагогического труда и профсоюзного актива, и сформированный банк их данных, ведется постоянная разъяснительная работа о льготах для ветеранов сферы образования.</w:t>
      </w:r>
      <w:r w:rsidR="00E8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– </w:t>
      </w:r>
      <w:r w:rsidR="00221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Бардина Е.</w:t>
      </w:r>
      <w:r w:rsidR="00E81AD9">
        <w:rPr>
          <w:rFonts w:ascii="Times New Roman" w:eastAsia="Times New Roman" w:hAnsi="Times New Roman" w:cs="Times New Roman"/>
          <w:sz w:val="24"/>
          <w:szCs w:val="24"/>
          <w:lang w:eastAsia="ru-RU"/>
        </w:rPr>
        <w:t>В.)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внимание профсоюзными организациями уделялось проблемам предоставления жилья работникам образования, но эта проблема по-прежнему остается напряженной и требует пристального внимания административных и профсоюзных организаций.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проведенный мониторинг обеспечения работник</w:t>
      </w:r>
      <w:r w:rsidR="00C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образования жильем вскрыл не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нерешенных и нерешаемых проблем:</w:t>
      </w:r>
    </w:p>
    <w:p w:rsidR="009C7CD5" w:rsidRPr="00C13B42" w:rsidRDefault="009C7CD5" w:rsidP="009C7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не работает программа «Жилье для бюджетников»;</w:t>
      </w:r>
    </w:p>
    <w:p w:rsidR="009C7CD5" w:rsidRPr="009C7CD5" w:rsidRDefault="009C7CD5" w:rsidP="009C7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материнским капиталом 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ипотечное кредитование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ались 3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9C7CD5" w:rsidRPr="009C7CD5" w:rsidRDefault="00F40082" w:rsidP="009C7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образования нуждаются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2 </w:t>
      </w:r>
      <w:r w:rsidR="00221B12" w:rsidRP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олодых педагога </w:t>
      </w:r>
      <w:r w:rsidR="009C7CD5"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на частных квартирах;</w:t>
      </w:r>
    </w:p>
    <w:p w:rsidR="009C7CD5" w:rsidRPr="00F40082" w:rsidRDefault="009C7CD5" w:rsidP="009C7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– нуждающиеся в жилье молодые специалисты переезжают в другие регионы или не приступают к работе.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CD5" w:rsidRPr="009C7CD5" w:rsidRDefault="009C7CD5" w:rsidP="009C7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X. Инновационная и финансовая деятельность.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</w:t>
      </w:r>
      <w:r w:rsidR="007F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проводилась в 2022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четырем направлениям: добровольное медицинское страхование, оздоровление членов Профсоюза, оказание материальной поддержки в форме потребительского займа через кредитный потребительский кооператив «Учитель» и дополнительное пенсионное обеспечение.</w:t>
      </w:r>
    </w:p>
    <w:p w:rsidR="009C7CD5" w:rsidRPr="009C7CD5" w:rsidRDefault="009C7CD5" w:rsidP="009C7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разъяснительная работа проводилась с членами Профсоюза по поводу оформления документации в АО НПФ «Достойное будущее» для единовременного получения накопительной пенсии, а также для других видов выплат накопительной пенсии в рамках Федерального закона №360-ФЗ от 30.11.2011 г., кроме того, активизировалась деятельность по формированию корпоративной пенсии.</w:t>
      </w:r>
    </w:p>
    <w:p w:rsidR="009C7CD5" w:rsidRPr="009C7CD5" w:rsidRDefault="009C7CD5" w:rsidP="006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инновационной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202</w:t>
      </w:r>
      <w:r w:rsid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стало:</w:t>
      </w:r>
    </w:p>
    <w:p w:rsidR="009C7CD5" w:rsidRPr="009C7CD5" w:rsidRDefault="009C7CD5" w:rsidP="009C7C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="00421275" w:rsidRPr="00421275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42127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профсоюзных членских взносов на информационную работу;</w:t>
      </w:r>
    </w:p>
    <w:p w:rsidR="009C7CD5" w:rsidRPr="00F40082" w:rsidRDefault="009C7CD5" w:rsidP="009C7C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материальной </w:t>
      </w:r>
      <w:r w:rsidRP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AB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Профсоюза на </w:t>
      </w:r>
      <w:proofErr w:type="gramStart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</w:t>
      </w:r>
      <w:proofErr w:type="gramEnd"/>
      <w:r w:rsidRPr="009C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="00421275" w:rsidRP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>38,1</w:t>
      </w:r>
      <w:r w:rsidRPr="00F4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E26A53" w:rsidRPr="00E26A53" w:rsidRDefault="00E26A53" w:rsidP="00E26A53">
      <w:pPr>
        <w:rPr>
          <w:rFonts w:ascii="Times New Roman" w:hAnsi="Times New Roman" w:cs="Times New Roman"/>
          <w:b/>
          <w:sz w:val="28"/>
        </w:rPr>
      </w:pPr>
      <w:r w:rsidRPr="00E26A53">
        <w:rPr>
          <w:rFonts w:ascii="Times New Roman" w:hAnsi="Times New Roman" w:cs="Times New Roman"/>
          <w:b/>
          <w:sz w:val="28"/>
        </w:rPr>
        <w:t xml:space="preserve">В </w:t>
      </w:r>
      <w:r w:rsidR="00221B12">
        <w:rPr>
          <w:rFonts w:ascii="Times New Roman" w:hAnsi="Times New Roman" w:cs="Times New Roman"/>
          <w:b/>
          <w:sz w:val="28"/>
        </w:rPr>
        <w:t>Новоузенской</w:t>
      </w:r>
      <w:r w:rsidR="008079BA">
        <w:rPr>
          <w:rFonts w:ascii="Times New Roman" w:hAnsi="Times New Roman" w:cs="Times New Roman"/>
          <w:b/>
          <w:sz w:val="28"/>
        </w:rPr>
        <w:t xml:space="preserve"> </w:t>
      </w:r>
      <w:r w:rsidR="00221B12">
        <w:rPr>
          <w:rFonts w:ascii="Times New Roman" w:hAnsi="Times New Roman" w:cs="Times New Roman"/>
          <w:b/>
          <w:sz w:val="28"/>
        </w:rPr>
        <w:t>районной</w:t>
      </w:r>
      <w:r w:rsidRPr="00E26A53">
        <w:rPr>
          <w:rFonts w:ascii="Times New Roman" w:hAnsi="Times New Roman" w:cs="Times New Roman"/>
          <w:b/>
          <w:sz w:val="28"/>
        </w:rPr>
        <w:t xml:space="preserve">  профсоюзной организации сложилась система работы, дающая определенные результаты, однако много неразрешенных проблем, которые предстоит решить. Это можно сделать лишь в том случае, если в Профсоюзе будет единство, организованность и дисциплина.</w:t>
      </w:r>
    </w:p>
    <w:p w:rsidR="00E26A53" w:rsidRPr="00E26A53" w:rsidRDefault="00E26A53" w:rsidP="00E26A53">
      <w:pPr>
        <w:rPr>
          <w:rFonts w:ascii="Times New Roman" w:hAnsi="Times New Roman" w:cs="Times New Roman"/>
          <w:sz w:val="28"/>
          <w:szCs w:val="28"/>
        </w:rPr>
      </w:pPr>
    </w:p>
    <w:p w:rsidR="009C7CD5" w:rsidRPr="009C7CD5" w:rsidRDefault="009C7CD5" w:rsidP="009C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7CD5" w:rsidRPr="009C7CD5" w:rsidSect="00BA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451"/>
    <w:multiLevelType w:val="multilevel"/>
    <w:tmpl w:val="9A88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87125"/>
    <w:multiLevelType w:val="multilevel"/>
    <w:tmpl w:val="BDF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E1CFE"/>
    <w:multiLevelType w:val="multilevel"/>
    <w:tmpl w:val="D3A6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B20CA"/>
    <w:multiLevelType w:val="multilevel"/>
    <w:tmpl w:val="3B7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4563F"/>
    <w:multiLevelType w:val="hybridMultilevel"/>
    <w:tmpl w:val="4D6A52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9060A"/>
    <w:multiLevelType w:val="multilevel"/>
    <w:tmpl w:val="B5D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1773D"/>
    <w:multiLevelType w:val="multilevel"/>
    <w:tmpl w:val="6A2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B208A"/>
    <w:multiLevelType w:val="multilevel"/>
    <w:tmpl w:val="2CDC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F4922"/>
    <w:multiLevelType w:val="multilevel"/>
    <w:tmpl w:val="CB3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57552"/>
    <w:multiLevelType w:val="multilevel"/>
    <w:tmpl w:val="509AA672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0">
    <w:nsid w:val="756C729A"/>
    <w:multiLevelType w:val="multilevel"/>
    <w:tmpl w:val="AD52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D5"/>
    <w:rsid w:val="00025BAD"/>
    <w:rsid w:val="00037ADF"/>
    <w:rsid w:val="00054025"/>
    <w:rsid w:val="00056F02"/>
    <w:rsid w:val="00063DC4"/>
    <w:rsid w:val="00073816"/>
    <w:rsid w:val="00105B51"/>
    <w:rsid w:val="001270A3"/>
    <w:rsid w:val="00143EE5"/>
    <w:rsid w:val="001A421A"/>
    <w:rsid w:val="001D75AB"/>
    <w:rsid w:val="00221B12"/>
    <w:rsid w:val="00223D60"/>
    <w:rsid w:val="002253FE"/>
    <w:rsid w:val="00235AEA"/>
    <w:rsid w:val="0024465B"/>
    <w:rsid w:val="002943FD"/>
    <w:rsid w:val="002C4901"/>
    <w:rsid w:val="003017EB"/>
    <w:rsid w:val="003047D4"/>
    <w:rsid w:val="00310216"/>
    <w:rsid w:val="0038363C"/>
    <w:rsid w:val="003B2874"/>
    <w:rsid w:val="00404F83"/>
    <w:rsid w:val="004114EB"/>
    <w:rsid w:val="00421275"/>
    <w:rsid w:val="00466409"/>
    <w:rsid w:val="004E2A02"/>
    <w:rsid w:val="004F572C"/>
    <w:rsid w:val="00554589"/>
    <w:rsid w:val="005A239F"/>
    <w:rsid w:val="005E6D75"/>
    <w:rsid w:val="00605167"/>
    <w:rsid w:val="00615E21"/>
    <w:rsid w:val="00642C9E"/>
    <w:rsid w:val="006940C8"/>
    <w:rsid w:val="006B432A"/>
    <w:rsid w:val="006B62BC"/>
    <w:rsid w:val="007B5B71"/>
    <w:rsid w:val="007F0C20"/>
    <w:rsid w:val="007F3F38"/>
    <w:rsid w:val="008079BA"/>
    <w:rsid w:val="008944A1"/>
    <w:rsid w:val="008B06F5"/>
    <w:rsid w:val="008D3013"/>
    <w:rsid w:val="008D4858"/>
    <w:rsid w:val="009050CC"/>
    <w:rsid w:val="009313F5"/>
    <w:rsid w:val="009C7CD5"/>
    <w:rsid w:val="00A30C0B"/>
    <w:rsid w:val="00AB1550"/>
    <w:rsid w:val="00AB266F"/>
    <w:rsid w:val="00AB345C"/>
    <w:rsid w:val="00B32117"/>
    <w:rsid w:val="00B63F5C"/>
    <w:rsid w:val="00B7015D"/>
    <w:rsid w:val="00B93239"/>
    <w:rsid w:val="00B93624"/>
    <w:rsid w:val="00BA5418"/>
    <w:rsid w:val="00BB13D4"/>
    <w:rsid w:val="00BF2498"/>
    <w:rsid w:val="00C13B42"/>
    <w:rsid w:val="00C1596B"/>
    <w:rsid w:val="00C243D1"/>
    <w:rsid w:val="00C30B76"/>
    <w:rsid w:val="00C45163"/>
    <w:rsid w:val="00C75340"/>
    <w:rsid w:val="00C7775B"/>
    <w:rsid w:val="00C83654"/>
    <w:rsid w:val="00C913E1"/>
    <w:rsid w:val="00CD672D"/>
    <w:rsid w:val="00D040A9"/>
    <w:rsid w:val="00D1688E"/>
    <w:rsid w:val="00D90B02"/>
    <w:rsid w:val="00D9125D"/>
    <w:rsid w:val="00E07E3E"/>
    <w:rsid w:val="00E26A53"/>
    <w:rsid w:val="00E81AD9"/>
    <w:rsid w:val="00F40082"/>
    <w:rsid w:val="00F5327F"/>
    <w:rsid w:val="00F5456B"/>
    <w:rsid w:val="00F96952"/>
    <w:rsid w:val="00FD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18"/>
  </w:style>
  <w:style w:type="paragraph" w:styleId="2">
    <w:name w:val="heading 2"/>
    <w:basedOn w:val="a"/>
    <w:link w:val="20"/>
    <w:uiPriority w:val="9"/>
    <w:qFormat/>
    <w:rsid w:val="009C7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7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7CD5"/>
    <w:rPr>
      <w:b/>
      <w:bCs/>
    </w:rPr>
  </w:style>
  <w:style w:type="paragraph" w:styleId="a4">
    <w:name w:val="Normal (Web)"/>
    <w:basedOn w:val="a"/>
    <w:uiPriority w:val="99"/>
    <w:unhideWhenUsed/>
    <w:rsid w:val="009C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7CD5"/>
    <w:rPr>
      <w:color w:val="0000FF"/>
      <w:u w:val="single"/>
    </w:rPr>
  </w:style>
  <w:style w:type="character" w:styleId="a6">
    <w:name w:val="Emphasis"/>
    <w:basedOn w:val="a0"/>
    <w:uiPriority w:val="20"/>
    <w:qFormat/>
    <w:rsid w:val="009C7CD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7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7C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7C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7C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-post-date">
    <w:name w:val="cat-post-date"/>
    <w:basedOn w:val="a0"/>
    <w:rsid w:val="009C7CD5"/>
  </w:style>
  <w:style w:type="character" w:customStyle="1" w:styleId="cat-post-title">
    <w:name w:val="cat-post-title"/>
    <w:basedOn w:val="a0"/>
    <w:rsid w:val="009C7CD5"/>
  </w:style>
  <w:style w:type="character" w:customStyle="1" w:styleId="copyright">
    <w:name w:val="copyright"/>
    <w:basedOn w:val="a0"/>
    <w:rsid w:val="009C7CD5"/>
  </w:style>
  <w:style w:type="paragraph" w:styleId="a7">
    <w:name w:val="List Paragraph"/>
    <w:basedOn w:val="a"/>
    <w:uiPriority w:val="34"/>
    <w:qFormat/>
    <w:rsid w:val="00E07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6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B5F6-1463-41DF-911E-07706849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авреч</cp:lastModifiedBy>
  <cp:revision>29</cp:revision>
  <dcterms:created xsi:type="dcterms:W3CDTF">2022-02-16T11:39:00Z</dcterms:created>
  <dcterms:modified xsi:type="dcterms:W3CDTF">2023-03-09T10:49:00Z</dcterms:modified>
</cp:coreProperties>
</file>